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0D" w:rsidRPr="00136DB6" w:rsidRDefault="00676A0D" w:rsidP="005619A1">
      <w:pPr>
        <w:jc w:val="center"/>
        <w:rPr>
          <w:b/>
          <w:sz w:val="28"/>
          <w:szCs w:val="28"/>
        </w:rPr>
      </w:pPr>
      <w:permStart w:id="1403662050" w:edGrp="everyone"/>
      <w:r w:rsidRPr="00136DB6">
        <w:rPr>
          <w:b/>
          <w:sz w:val="28"/>
          <w:szCs w:val="28"/>
        </w:rPr>
        <w:t>СОГЛАШЕНИЕ</w:t>
      </w:r>
    </w:p>
    <w:p w:rsidR="00676A0D" w:rsidRPr="00136DB6" w:rsidRDefault="00676A0D" w:rsidP="005619A1">
      <w:pPr>
        <w:jc w:val="center"/>
        <w:rPr>
          <w:b/>
          <w:sz w:val="28"/>
          <w:szCs w:val="28"/>
        </w:rPr>
      </w:pPr>
      <w:r w:rsidRPr="00136DB6">
        <w:rPr>
          <w:b/>
          <w:sz w:val="28"/>
          <w:szCs w:val="28"/>
        </w:rPr>
        <w:t>ОБ ОБМЕНЕ ЭЛЕКТРОННЫМИ ДОКУМЕНТАМИ</w:t>
      </w:r>
    </w:p>
    <w:p w:rsidR="003D7BD5" w:rsidRPr="00676A0D" w:rsidRDefault="003D7BD5" w:rsidP="005619A1">
      <w:pPr>
        <w:jc w:val="both"/>
      </w:pPr>
    </w:p>
    <w:p w:rsidR="00676A0D" w:rsidRPr="00676A0D" w:rsidRDefault="00676A0D" w:rsidP="005619A1">
      <w:pPr>
        <w:jc w:val="both"/>
      </w:pPr>
      <w:r w:rsidRPr="00676A0D">
        <w:t>г. Москва</w:t>
      </w:r>
      <w:r w:rsidRPr="00676A0D">
        <w:tab/>
      </w:r>
      <w:r w:rsidRPr="00676A0D">
        <w:tab/>
      </w:r>
      <w:r w:rsidRPr="00676A0D">
        <w:tab/>
      </w:r>
      <w:r w:rsidRPr="00676A0D">
        <w:tab/>
      </w:r>
      <w:r w:rsidRPr="00676A0D">
        <w:tab/>
      </w:r>
      <w:r w:rsidRPr="00676A0D">
        <w:tab/>
        <w:t xml:space="preserve">            </w:t>
      </w:r>
      <w:r w:rsidR="00136DB6" w:rsidRPr="003D7BD5">
        <w:t xml:space="preserve"> </w:t>
      </w:r>
      <w:r w:rsidR="008A25FA">
        <w:t xml:space="preserve">                        </w:t>
      </w:r>
      <w:r w:rsidR="008B7347">
        <w:t xml:space="preserve">   "</w:t>
      </w:r>
      <w:r w:rsidR="00951115" w:rsidRPr="00951115">
        <w:t xml:space="preserve">    </w:t>
      </w:r>
      <w:r w:rsidR="00B815BE">
        <w:t xml:space="preserve">"  </w:t>
      </w:r>
      <w:r w:rsidR="00951115" w:rsidRPr="00951115">
        <w:t xml:space="preserve">    </w:t>
      </w:r>
      <w:r w:rsidR="00343583" w:rsidRPr="00126B7E">
        <w:t xml:space="preserve">               </w:t>
      </w:r>
      <w:r w:rsidR="00257573">
        <w:t xml:space="preserve">     202</w:t>
      </w:r>
      <w:r w:rsidR="00EB760C" w:rsidRPr="00EF0C00">
        <w:t>5</w:t>
      </w:r>
      <w:r w:rsidR="00211985">
        <w:t xml:space="preserve"> </w:t>
      </w:r>
      <w:r w:rsidRPr="00676A0D">
        <w:t>г.</w:t>
      </w:r>
    </w:p>
    <w:p w:rsidR="008D0091" w:rsidRDefault="008D0091" w:rsidP="005619A1">
      <w:pPr>
        <w:jc w:val="both"/>
      </w:pPr>
    </w:p>
    <w:p w:rsidR="00676A0D" w:rsidRDefault="00676A0D" w:rsidP="005619A1">
      <w:pPr>
        <w:jc w:val="both"/>
      </w:pPr>
      <w:r w:rsidRPr="00676A0D">
        <w:t>Общество с ограниченной ответственностью «</w:t>
      </w:r>
      <w:r w:rsidR="00626105">
        <w:t>АБСОЛЮТ ТРЕЙД</w:t>
      </w:r>
      <w:r w:rsidRPr="00676A0D">
        <w:t xml:space="preserve">», в лице Генерального директора </w:t>
      </w:r>
      <w:r w:rsidR="007B12D8">
        <w:t>Грачевой Анны Константиновны</w:t>
      </w:r>
      <w:r w:rsidRPr="00676A0D">
        <w:t>, действующего на основании Устава, именуе</w:t>
      </w:r>
      <w:r w:rsidR="00C456BB">
        <w:t xml:space="preserve">мый в дальнейшем "Сторона-1", и </w:t>
      </w:r>
      <w:r w:rsidRPr="00676A0D">
        <w:t xml:space="preserve">Общество с </w:t>
      </w:r>
      <w:r w:rsidR="004C18C5">
        <w:t xml:space="preserve">ограниченной ответственностью </w:t>
      </w:r>
      <w:proofErr w:type="gramStart"/>
      <w:r w:rsidR="004C18C5">
        <w:t>«</w:t>
      </w:r>
      <w:r w:rsidR="00951115" w:rsidRPr="00951115">
        <w:t xml:space="preserve"> _</w:t>
      </w:r>
      <w:proofErr w:type="gramEnd"/>
      <w:r w:rsidR="00951115" w:rsidRPr="00951115">
        <w:t>____</w:t>
      </w:r>
      <w:r w:rsidR="00951115">
        <w:t xml:space="preserve"> </w:t>
      </w:r>
      <w:r w:rsidR="004C18C5">
        <w:t>»</w:t>
      </w:r>
      <w:r w:rsidRPr="00676A0D">
        <w:t>,</w:t>
      </w:r>
      <w:r w:rsidR="004C18C5">
        <w:t xml:space="preserve"> в лице Генерального директора</w:t>
      </w:r>
      <w:r w:rsidRPr="00676A0D">
        <w:t xml:space="preserve">  </w:t>
      </w:r>
      <w:r w:rsidR="00951115" w:rsidRPr="00951115">
        <w:t xml:space="preserve">_____________ </w:t>
      </w:r>
      <w:r w:rsidR="008B7347">
        <w:t>,</w:t>
      </w:r>
      <w:r w:rsidRPr="00676A0D">
        <w:t xml:space="preserve"> действующего на основании </w:t>
      </w:r>
      <w:r w:rsidR="00626105">
        <w:t xml:space="preserve">_______ </w:t>
      </w:r>
      <w:r w:rsidRPr="00676A0D">
        <w:t>, именуемый в дальнейшем "Сторона-2", вместе именуемые "Стороны", заключили настоящее соглашение о нижеследующем:</w:t>
      </w:r>
    </w:p>
    <w:permEnd w:id="1403662050"/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1. ТЕРМИНЫ И ОПРЕДЕЛЕНИЯ</w:t>
      </w:r>
    </w:p>
    <w:p w:rsidR="00676A0D" w:rsidRPr="00676A0D" w:rsidRDefault="00676A0D" w:rsidP="005619A1">
      <w:pPr>
        <w:jc w:val="both"/>
      </w:pPr>
      <w:r w:rsidRPr="00676A0D">
        <w:t xml:space="preserve">1.1. </w:t>
      </w:r>
      <w:r w:rsidRPr="007609F0">
        <w:t xml:space="preserve">Электронный документ (ЭД) – </w:t>
      </w:r>
      <w:r w:rsidR="00BE0340" w:rsidRPr="007609F0">
        <w:t xml:space="preserve"> это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  <w:r w:rsidRPr="007609F0">
        <w:t>Электронный документ может быть формализованным и неформализованным.</w:t>
      </w:r>
      <w:r w:rsidRPr="00676A0D">
        <w:t xml:space="preserve"> </w:t>
      </w:r>
    </w:p>
    <w:p w:rsidR="00676A0D" w:rsidRPr="00676A0D" w:rsidRDefault="00676A0D" w:rsidP="005619A1">
      <w:pPr>
        <w:jc w:val="both"/>
      </w:pPr>
      <w:r w:rsidRPr="00676A0D"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676A0D" w:rsidRPr="00676A0D" w:rsidRDefault="00676A0D" w:rsidP="005619A1">
      <w:pPr>
        <w:jc w:val="both"/>
      </w:pPr>
      <w:r w:rsidRPr="00676A0D">
        <w:t>1.2.1. 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676A0D" w:rsidRPr="00676A0D" w:rsidRDefault="00676A0D" w:rsidP="005619A1">
      <w:pPr>
        <w:jc w:val="both"/>
      </w:pPr>
      <w:r w:rsidRPr="00676A0D">
        <w:t>1.2.2. 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</w:t>
      </w:r>
    </w:p>
    <w:p w:rsidR="00676A0D" w:rsidRPr="00676A0D" w:rsidRDefault="00676A0D" w:rsidP="005619A1">
      <w:pPr>
        <w:jc w:val="both"/>
      </w:pPr>
      <w:r w:rsidRPr="00676A0D">
        <w:t>1.3. Электронный документооборот (ЭДО) – процесс обмена электронными документами, подписанными ЭП, между Сторонами.</w:t>
      </w:r>
    </w:p>
    <w:p w:rsidR="00676A0D" w:rsidRPr="00676A0D" w:rsidRDefault="00676A0D" w:rsidP="005619A1">
      <w:pPr>
        <w:jc w:val="both"/>
      </w:pPr>
      <w:r w:rsidRPr="00676A0D"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676A0D" w:rsidRPr="00676A0D" w:rsidRDefault="00676A0D" w:rsidP="005619A1">
      <w:pPr>
        <w:jc w:val="both"/>
      </w:pPr>
      <w:r w:rsidRPr="00676A0D">
        <w:t>1.5. 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676A0D" w:rsidRPr="00676A0D" w:rsidRDefault="00676A0D" w:rsidP="005619A1">
      <w:pPr>
        <w:jc w:val="both"/>
      </w:pPr>
      <w:r w:rsidRPr="00676A0D">
        <w:t>1.6. 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676A0D" w:rsidRPr="00676A0D" w:rsidRDefault="00676A0D" w:rsidP="005619A1">
      <w:pPr>
        <w:jc w:val="both"/>
      </w:pPr>
      <w:r w:rsidRPr="00676A0D">
        <w:t>1.7. Документ – общее название документов, которыми обмениваются Стороны настоящего Соглашения.</w:t>
      </w:r>
    </w:p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2. ПРЕДМЕТ СОГЛАШЕНИЯ</w:t>
      </w:r>
    </w:p>
    <w:p w:rsidR="00676A0D" w:rsidRPr="00676A0D" w:rsidRDefault="00676A0D" w:rsidP="005619A1">
      <w:pPr>
        <w:jc w:val="both"/>
      </w:pPr>
      <w:r w:rsidRPr="00676A0D">
        <w:t>2.1. Настоящим Соглашением Стороны устанавливают порядок ЭДО во исполнение своих обязательств по всем заключенным между Сторонами договорам, а также договорам, которые будут заключены в будущем.</w:t>
      </w:r>
    </w:p>
    <w:p w:rsidR="00676A0D" w:rsidRPr="00676A0D" w:rsidRDefault="00676A0D" w:rsidP="005619A1">
      <w:pPr>
        <w:jc w:val="both"/>
      </w:pPr>
      <w:r w:rsidRPr="00676A0D">
        <w:lastRenderedPageBreak/>
        <w:t>2.2. Электронные документы, которыми обмениваются Стор</w:t>
      </w:r>
      <w:r w:rsidR="00147722">
        <w:t>оны настоящего Соглашения</w:t>
      </w:r>
      <w:r w:rsidR="00147722" w:rsidRPr="007609F0">
        <w:t>, должны</w:t>
      </w:r>
      <w:r w:rsidRPr="007609F0">
        <w:t xml:space="preserve"> быть подписаны Квалифицированной ЭП.</w:t>
      </w:r>
    </w:p>
    <w:p w:rsidR="00653B52" w:rsidRDefault="00676A0D" w:rsidP="005619A1">
      <w:pPr>
        <w:jc w:val="both"/>
      </w:pPr>
      <w:r w:rsidRPr="00676A0D">
        <w:t xml:space="preserve">2.3. Стороны соглашаются получать </w:t>
      </w:r>
      <w:r w:rsidR="00653B52">
        <w:t xml:space="preserve">и обмениваться </w:t>
      </w:r>
      <w:r w:rsidRPr="00676A0D">
        <w:t>электронны</w:t>
      </w:r>
      <w:r w:rsidR="00653B52">
        <w:t xml:space="preserve">ми </w:t>
      </w:r>
      <w:r w:rsidRPr="00676A0D">
        <w:t>документ</w:t>
      </w:r>
      <w:r w:rsidR="00653B52">
        <w:t>ами</w:t>
      </w:r>
      <w:r w:rsidR="00533EA4">
        <w:t>:</w:t>
      </w:r>
      <w:r w:rsidR="00653B52">
        <w:t xml:space="preserve"> формализованными и </w:t>
      </w:r>
      <w:proofErr w:type="gramStart"/>
      <w:r w:rsidR="00653B52">
        <w:t xml:space="preserve">неформализованными, </w:t>
      </w:r>
      <w:r w:rsidRPr="00676A0D">
        <w:t xml:space="preserve"> перечень</w:t>
      </w:r>
      <w:proofErr w:type="gramEnd"/>
      <w:r w:rsidRPr="00676A0D">
        <w:t xml:space="preserve"> и форматы которых приведены в Приложении 1 к настоящему Соглашению (далее – "Сфера действия"). </w:t>
      </w:r>
    </w:p>
    <w:p w:rsidR="00676A0D" w:rsidRPr="00676A0D" w:rsidRDefault="00676A0D" w:rsidP="005619A1">
      <w:pPr>
        <w:jc w:val="both"/>
      </w:pPr>
      <w:r w:rsidRPr="00676A0D">
        <w:t xml:space="preserve">2.4. 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</w:t>
      </w:r>
      <w:r w:rsidRPr="00FD4F10">
        <w:rPr>
          <w:rFonts w:cstheme="minorHAnsi"/>
        </w:rPr>
        <w:t>подписи", Федеральным законом № 402-ФЗ от 06.12.2011 "О бухгалтерском учете",</w:t>
      </w:r>
      <w:r w:rsidRPr="00FD4F10">
        <w:rPr>
          <w:rFonts w:cstheme="minorHAnsi"/>
          <w:i/>
        </w:rPr>
        <w:t xml:space="preserve"> </w:t>
      </w:r>
      <w:r w:rsidRPr="00FD4F10">
        <w:rPr>
          <w:rFonts w:cstheme="minorHAnsi"/>
        </w:rPr>
        <w:t xml:space="preserve">приказом </w:t>
      </w:r>
      <w:r w:rsidR="00FD4F10" w:rsidRPr="00FD4F10">
        <w:rPr>
          <w:rFonts w:cstheme="minorHAnsi"/>
        </w:rPr>
        <w:t>Минфина России от 05.02.2021 № 14н</w:t>
      </w:r>
      <w:r w:rsidRPr="00FD4F10">
        <w:rPr>
          <w:rFonts w:cstheme="minorHAnsi"/>
        </w:rPr>
        <w:t>.</w:t>
      </w:r>
    </w:p>
    <w:p w:rsidR="00676A0D" w:rsidRPr="00676A0D" w:rsidRDefault="00676A0D" w:rsidP="005619A1">
      <w:pPr>
        <w:jc w:val="both"/>
      </w:pPr>
      <w:r w:rsidRPr="00676A0D">
        <w:t>2.5.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в соответствии с нормами Федерального закона № 63-ФЗ (далее – "УЦ");</w:t>
      </w:r>
    </w:p>
    <w:p w:rsidR="00676A0D" w:rsidRPr="00676A0D" w:rsidRDefault="00676A0D" w:rsidP="005619A1">
      <w:pPr>
        <w:jc w:val="both"/>
      </w:pPr>
      <w:r w:rsidRPr="00676A0D">
        <w:t>2.6.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676A0D" w:rsidRPr="00676A0D" w:rsidRDefault="00676A0D" w:rsidP="005619A1">
      <w:pPr>
        <w:jc w:val="both"/>
      </w:pPr>
      <w:r w:rsidRPr="00676A0D"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676A0D">
        <w:rPr>
          <w:i/>
        </w:rPr>
        <w:t xml:space="preserve"> </w:t>
      </w:r>
      <w:r w:rsidRPr="00676A0D">
        <w:t>форматы.</w:t>
      </w:r>
    </w:p>
    <w:p w:rsidR="00676A0D" w:rsidRPr="00136DB6" w:rsidRDefault="003D7BD5" w:rsidP="005619A1">
      <w:pPr>
        <w:jc w:val="center"/>
        <w:rPr>
          <w:sz w:val="28"/>
          <w:szCs w:val="28"/>
        </w:rPr>
      </w:pPr>
      <w:r w:rsidRPr="003D7BD5">
        <w:rPr>
          <w:sz w:val="28"/>
          <w:szCs w:val="28"/>
        </w:rPr>
        <w:t>3</w:t>
      </w:r>
      <w:r w:rsidR="00676A0D" w:rsidRPr="00676A0D">
        <w:t xml:space="preserve">. </w:t>
      </w:r>
      <w:r w:rsidR="00676A0D" w:rsidRPr="00136DB6">
        <w:rPr>
          <w:sz w:val="28"/>
          <w:szCs w:val="28"/>
        </w:rPr>
        <w:t>ПРИЗНАНИЕ ЭЛЕКТРОННЫХ ДОКУМЕНТОВ РАВНОЗНАЧНЫМИ ДОКУМЕНТАМ НА БУМАЖНОМ НОСИТЕЛЕ</w:t>
      </w:r>
    </w:p>
    <w:p w:rsidR="00676A0D" w:rsidRPr="00676A0D" w:rsidRDefault="00676A0D" w:rsidP="005619A1">
      <w:pPr>
        <w:jc w:val="both"/>
      </w:pPr>
      <w:r w:rsidRPr="00676A0D">
        <w:t xml:space="preserve">3.1.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:rsidR="00676A0D" w:rsidRPr="00676A0D" w:rsidRDefault="00676A0D" w:rsidP="005619A1">
      <w:pPr>
        <w:jc w:val="both"/>
      </w:pPr>
      <w:r w:rsidRPr="00676A0D">
        <w:t xml:space="preserve">3.2.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 </w:t>
      </w:r>
    </w:p>
    <w:p w:rsidR="00676A0D" w:rsidRPr="00676A0D" w:rsidRDefault="00676A0D" w:rsidP="005619A1">
      <w:pPr>
        <w:jc w:val="both"/>
      </w:pPr>
      <w:r w:rsidRPr="00676A0D">
        <w:t>3.3.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676A0D" w:rsidRDefault="00676A0D" w:rsidP="005619A1">
      <w:pPr>
        <w:jc w:val="both"/>
      </w:pPr>
      <w:r w:rsidRPr="00676A0D">
        <w:t>3.4.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533EA4" w:rsidRPr="00676A0D" w:rsidRDefault="00533EA4" w:rsidP="005619A1">
      <w:pPr>
        <w:jc w:val="both"/>
      </w:pPr>
    </w:p>
    <w:p w:rsidR="00676A0D" w:rsidRPr="003D7BD5" w:rsidRDefault="00676A0D" w:rsidP="005619A1">
      <w:pPr>
        <w:jc w:val="center"/>
        <w:rPr>
          <w:sz w:val="28"/>
          <w:szCs w:val="28"/>
        </w:rPr>
      </w:pPr>
      <w:r w:rsidRPr="003D7BD5">
        <w:rPr>
          <w:sz w:val="28"/>
          <w:szCs w:val="28"/>
        </w:rPr>
        <w:t>4. ВЗАИМОДЕЙСТВИЕ С УДОСТОВЕРЯЮЩИМ ЦЕНТРОМ И ОПЕРАТОРОМ</w:t>
      </w:r>
    </w:p>
    <w:p w:rsidR="00676A0D" w:rsidRPr="00676A0D" w:rsidRDefault="00676A0D" w:rsidP="005619A1">
      <w:pPr>
        <w:jc w:val="both"/>
      </w:pPr>
      <w:r w:rsidRPr="00676A0D">
        <w:lastRenderedPageBreak/>
        <w:t>4.1. 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676A0D" w:rsidRPr="00676A0D" w:rsidRDefault="00676A0D" w:rsidP="005619A1">
      <w:pPr>
        <w:jc w:val="both"/>
      </w:pPr>
      <w:r w:rsidRPr="00676A0D">
        <w:t xml:space="preserve"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 </w:t>
      </w:r>
    </w:p>
    <w:p w:rsidR="00676A0D" w:rsidRPr="00676A0D" w:rsidRDefault="00676A0D" w:rsidP="005619A1">
      <w:pPr>
        <w:jc w:val="both"/>
      </w:pPr>
      <w:r w:rsidRPr="00676A0D"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676A0D" w:rsidRPr="00676A0D" w:rsidRDefault="00676A0D" w:rsidP="005619A1">
      <w:pPr>
        <w:jc w:val="both"/>
      </w:pPr>
      <w:r w:rsidRPr="00676A0D">
        <w:t xml:space="preserve"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676A0D" w:rsidRPr="00136DB6" w:rsidRDefault="00676A0D" w:rsidP="005619A1">
      <w:pPr>
        <w:jc w:val="center"/>
        <w:rPr>
          <w:sz w:val="28"/>
          <w:szCs w:val="28"/>
        </w:rPr>
      </w:pPr>
      <w:r w:rsidRPr="00136DB6">
        <w:rPr>
          <w:sz w:val="28"/>
          <w:szCs w:val="28"/>
        </w:rPr>
        <w:t>5. ПОРЯДОК ВЫСТАВЛЕНИЯ</w:t>
      </w:r>
      <w:r w:rsidR="00653B52">
        <w:rPr>
          <w:sz w:val="28"/>
          <w:szCs w:val="28"/>
        </w:rPr>
        <w:t xml:space="preserve">, </w:t>
      </w:r>
      <w:proofErr w:type="gramStart"/>
      <w:r w:rsidR="00653B52">
        <w:rPr>
          <w:sz w:val="28"/>
          <w:szCs w:val="28"/>
        </w:rPr>
        <w:t xml:space="preserve">НАПРАВЛЕНИЯ, </w:t>
      </w:r>
      <w:r w:rsidRPr="00136DB6">
        <w:rPr>
          <w:sz w:val="28"/>
          <w:szCs w:val="28"/>
        </w:rPr>
        <w:t xml:space="preserve"> ПОЛУЧЕНИЯ</w:t>
      </w:r>
      <w:proofErr w:type="gramEnd"/>
      <w:r w:rsidRPr="00136DB6">
        <w:rPr>
          <w:sz w:val="28"/>
          <w:szCs w:val="28"/>
        </w:rPr>
        <w:t xml:space="preserve"> </w:t>
      </w:r>
      <w:r w:rsidR="00653B52">
        <w:rPr>
          <w:sz w:val="28"/>
          <w:szCs w:val="28"/>
        </w:rPr>
        <w:t>и ОБМЕНА ДОКУМЕНТАМИ</w:t>
      </w:r>
    </w:p>
    <w:p w:rsidR="00676A0D" w:rsidRPr="00136DB6" w:rsidRDefault="00676A0D" w:rsidP="00D967B1">
      <w:pPr>
        <w:jc w:val="both"/>
        <w:rPr>
          <w:sz w:val="28"/>
          <w:szCs w:val="28"/>
        </w:rPr>
      </w:pPr>
      <w:r w:rsidRPr="00676A0D">
        <w:t xml:space="preserve">5.1. При </w:t>
      </w:r>
      <w:r w:rsidR="00653B52">
        <w:t>взаимодействии посредством ЭДО</w:t>
      </w:r>
      <w:r w:rsidRPr="00676A0D">
        <w:t xml:space="preserve"> Стороны руководствуются порядком, закрепленным </w:t>
      </w:r>
      <w:r w:rsidR="00653B52">
        <w:t xml:space="preserve">настоящим Соглашением и </w:t>
      </w:r>
      <w:r w:rsidR="00653B52" w:rsidRPr="00653B52">
        <w:t>правила</w:t>
      </w:r>
      <w:r w:rsidR="00653B52">
        <w:t>ми</w:t>
      </w:r>
      <w:r w:rsidR="00653B52" w:rsidRPr="00653B52">
        <w:t>, установленные н</w:t>
      </w:r>
      <w:r w:rsidR="00653B52">
        <w:t>ормативно-правовыми актами РФ</w:t>
      </w:r>
      <w:r w:rsidRPr="00676A0D">
        <w:t>.</w:t>
      </w:r>
    </w:p>
    <w:p w:rsidR="00676A0D" w:rsidRPr="00676A0D" w:rsidRDefault="00653B52" w:rsidP="005619A1">
      <w:pPr>
        <w:jc w:val="both"/>
      </w:pPr>
      <w:r>
        <w:t>5</w:t>
      </w:r>
      <w:r w:rsidR="00676A0D" w:rsidRPr="00676A0D">
        <w:t>.</w:t>
      </w:r>
      <w:r>
        <w:t>2</w:t>
      </w:r>
      <w:r w:rsidR="00676A0D" w:rsidRPr="00676A0D">
        <w:t>.</w:t>
      </w:r>
      <w:r w:rsidR="00676A0D" w:rsidRPr="00676A0D">
        <w:tab/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676A0D" w:rsidRPr="00676A0D" w:rsidRDefault="00653B52" w:rsidP="005619A1">
      <w:pPr>
        <w:jc w:val="both"/>
      </w:pPr>
      <w:r>
        <w:t>5</w:t>
      </w:r>
      <w:r w:rsidR="00676A0D" w:rsidRPr="00676A0D">
        <w:t>.</w:t>
      </w:r>
      <w:r>
        <w:t>3</w:t>
      </w:r>
      <w:r w:rsidR="00676A0D" w:rsidRPr="00676A0D">
        <w:t xml:space="preserve">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 </w:t>
      </w:r>
    </w:p>
    <w:p w:rsidR="003D7BD5" w:rsidRDefault="00653B52" w:rsidP="005619A1">
      <w:pPr>
        <w:jc w:val="both"/>
      </w:pPr>
      <w:r>
        <w:t>5.4</w:t>
      </w:r>
      <w:r w:rsidR="00676A0D" w:rsidRPr="00676A0D">
        <w:t>. Направляющая Сторона при получении ПДП проверяет действительность сертификата КЭП и сохраняет его в системе ПО.</w:t>
      </w:r>
    </w:p>
    <w:p w:rsidR="00676A0D" w:rsidRPr="00676A0D" w:rsidRDefault="00653B52" w:rsidP="005619A1">
      <w:pPr>
        <w:jc w:val="both"/>
      </w:pPr>
      <w:r>
        <w:t>5.5</w:t>
      </w:r>
      <w:r w:rsidR="00676A0D" w:rsidRPr="00676A0D">
        <w:t>. 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676A0D" w:rsidRPr="00676A0D" w:rsidRDefault="00653B52" w:rsidP="005619A1">
      <w:pPr>
        <w:jc w:val="both"/>
      </w:pPr>
      <w:r>
        <w:t>5.6</w:t>
      </w:r>
      <w:r w:rsidR="00676A0D" w:rsidRPr="00676A0D">
        <w:t>. 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676A0D" w:rsidRPr="00676A0D" w:rsidRDefault="00653B52" w:rsidP="005619A1">
      <w:pPr>
        <w:jc w:val="both"/>
      </w:pPr>
      <w:r>
        <w:t>5.7</w:t>
      </w:r>
      <w:r w:rsidR="00676A0D" w:rsidRPr="00676A0D">
        <w:t>. Одновременно Получающая Сторона в день получения документа формирует Извещение о получении (ИОП), в котором фиксирует факт доставки Документа, по</w:t>
      </w:r>
      <w:r w:rsidR="009B4039">
        <w:t>д</w:t>
      </w:r>
      <w:r w:rsidR="00676A0D" w:rsidRPr="00676A0D">
        <w:t>писывает ее КЭП и отправляет Направляющей стороне через Оператора.</w:t>
      </w:r>
    </w:p>
    <w:p w:rsidR="00676A0D" w:rsidRPr="00676A0D" w:rsidRDefault="00653B52" w:rsidP="005619A1">
      <w:pPr>
        <w:jc w:val="both"/>
      </w:pPr>
      <w:r>
        <w:t>5.8.</w:t>
      </w:r>
      <w:r w:rsidR="00676A0D" w:rsidRPr="00676A0D">
        <w:t xml:space="preserve"> Направляющая сторона, получив ИОП, проверяет действительность сертификата КЭП и сохраняет его в системе ПО.</w:t>
      </w:r>
    </w:p>
    <w:p w:rsidR="00676A0D" w:rsidRPr="00676A0D" w:rsidRDefault="00653B52" w:rsidP="005619A1">
      <w:pPr>
        <w:jc w:val="both"/>
      </w:pPr>
      <w:r>
        <w:t>5.9</w:t>
      </w:r>
      <w:r w:rsidR="00676A0D" w:rsidRPr="00676A0D">
        <w:t>. Получающая Сторона, ознакомившись с Документом, может не позднее одного рабочего дня совершить одно из следующих действий:</w:t>
      </w:r>
    </w:p>
    <w:p w:rsidR="00676A0D" w:rsidRPr="00676A0D" w:rsidRDefault="00653B52" w:rsidP="005619A1">
      <w:pPr>
        <w:jc w:val="both"/>
      </w:pPr>
      <w:r>
        <w:t>5.9</w:t>
      </w:r>
      <w:r w:rsidR="00676A0D" w:rsidRPr="00676A0D">
        <w:t>.1. 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76A0D" w:rsidRPr="00676A0D" w:rsidRDefault="00653B52" w:rsidP="005619A1">
      <w:pPr>
        <w:jc w:val="both"/>
      </w:pPr>
      <w:r>
        <w:t>5.9</w:t>
      </w:r>
      <w:r w:rsidR="00676A0D" w:rsidRPr="00676A0D">
        <w:t>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676A0D" w:rsidRDefault="00653B52" w:rsidP="005619A1">
      <w:pPr>
        <w:jc w:val="both"/>
      </w:pPr>
      <w:r>
        <w:t>5.10</w:t>
      </w:r>
      <w:r w:rsidR="00676A0D" w:rsidRPr="00676A0D">
        <w:t>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F90633" w:rsidRDefault="00653B52" w:rsidP="005619A1">
      <w:pPr>
        <w:jc w:val="both"/>
      </w:pPr>
      <w:r>
        <w:t>5.11</w:t>
      </w:r>
      <w:r w:rsidR="00F90633">
        <w:t xml:space="preserve">. </w:t>
      </w:r>
      <w:r w:rsidR="00B1330B" w:rsidRPr="00653B52">
        <w:t>При неполучении по истечении трех рабочих дней Направляющей Стороной от Получающей Стороны сформированного Ответного документа либо Уведомления об уточнении, подписанного КЭП Получающей Стороны, Документ будет считаться подписанным без замечаний и действительным.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76A0D" w:rsidRPr="00136DB6">
        <w:rPr>
          <w:sz w:val="28"/>
          <w:szCs w:val="28"/>
        </w:rPr>
        <w:t>. ПРОЧИЕ УСЛОВИЯ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.1. В случае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.2.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</w:t>
      </w:r>
      <w:r w:rsidR="00321110">
        <w:t>6</w:t>
      </w:r>
      <w:r w:rsidR="00676A0D" w:rsidRPr="00676A0D">
        <w:t xml:space="preserve">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</w:t>
      </w:r>
      <w:r w:rsidR="00B1330B" w:rsidRPr="00533EA4">
        <w:t>может оформить</w:t>
      </w:r>
      <w:r w:rsidR="00676A0D" w:rsidRPr="00533EA4">
        <w:t xml:space="preserve"> соответствующий документ на бумажном носителе с подписанием</w:t>
      </w:r>
      <w:r w:rsidR="00676A0D" w:rsidRPr="00676A0D">
        <w:t xml:space="preserve">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676A0D" w:rsidRPr="00676A0D" w:rsidRDefault="00533EA4" w:rsidP="005619A1">
      <w:pPr>
        <w:jc w:val="both"/>
      </w:pPr>
      <w:r>
        <w:t>6</w:t>
      </w:r>
      <w:r w:rsidR="00676A0D" w:rsidRPr="00676A0D">
        <w:t>.3.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76A0D" w:rsidRPr="00136DB6">
        <w:rPr>
          <w:sz w:val="28"/>
          <w:szCs w:val="28"/>
        </w:rPr>
        <w:t>. РАЗРЕШЕНИЕ СПОРОВ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>.1. 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>.2. 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676A0D" w:rsidRPr="00676A0D" w:rsidRDefault="00533EA4" w:rsidP="005619A1">
      <w:pPr>
        <w:jc w:val="both"/>
      </w:pPr>
      <w:r>
        <w:t>7</w:t>
      </w:r>
      <w:r w:rsidR="00676A0D" w:rsidRPr="00676A0D">
        <w:t xml:space="preserve">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76A0D" w:rsidRPr="00136DB6">
        <w:rPr>
          <w:sz w:val="28"/>
          <w:szCs w:val="28"/>
        </w:rPr>
        <w:t xml:space="preserve">. ДЕЙСТВИЕ СОГЛАШЕНИЯ И ПОРЯДОК ЕГО </w:t>
      </w:r>
      <w:r w:rsidR="007D67BC">
        <w:rPr>
          <w:sz w:val="28"/>
          <w:szCs w:val="28"/>
        </w:rPr>
        <w:t>ПОДПИСАНИЯ и</w:t>
      </w:r>
      <w:r w:rsidR="008D0091">
        <w:rPr>
          <w:sz w:val="28"/>
          <w:szCs w:val="28"/>
        </w:rPr>
        <w:t xml:space="preserve"> </w:t>
      </w:r>
      <w:r w:rsidR="00676A0D" w:rsidRPr="00136DB6">
        <w:rPr>
          <w:sz w:val="28"/>
          <w:szCs w:val="28"/>
        </w:rPr>
        <w:t>ИЗМЕНЕНИЯ</w:t>
      </w:r>
    </w:p>
    <w:p w:rsidR="00676A0D" w:rsidRPr="00676A0D" w:rsidRDefault="00533EA4" w:rsidP="005619A1">
      <w:pPr>
        <w:jc w:val="both"/>
      </w:pPr>
      <w:r>
        <w:t>8</w:t>
      </w:r>
      <w:r w:rsidR="00676A0D" w:rsidRPr="00676A0D">
        <w:t>.1. Настоящее Соглашение заключено сроком на 12 месяцев. Если за 30 (тридцать) календарных дней до окончания срока действия Соглашения ни одна из Сторон  письменно не уведомит другую Сторону о его прекращении, действие Соглашения продлевается на каждый последующий календарный год.</w:t>
      </w:r>
    </w:p>
    <w:p w:rsidR="00676A0D" w:rsidRPr="00676A0D" w:rsidRDefault="00533EA4" w:rsidP="005619A1">
      <w:pPr>
        <w:jc w:val="both"/>
      </w:pPr>
      <w:r>
        <w:t>8</w:t>
      </w:r>
      <w:r w:rsidR="00676A0D" w:rsidRPr="00676A0D">
        <w:t xml:space="preserve">.2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 </w:t>
      </w:r>
    </w:p>
    <w:p w:rsidR="00676A0D" w:rsidRPr="00676A0D" w:rsidRDefault="00533EA4" w:rsidP="005619A1">
      <w:pPr>
        <w:jc w:val="both"/>
      </w:pPr>
      <w:r>
        <w:t>8</w:t>
      </w:r>
      <w:r w:rsidR="00676A0D" w:rsidRPr="00676A0D">
        <w:t>.3.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676A0D" w:rsidRDefault="00533EA4" w:rsidP="005619A1">
      <w:pPr>
        <w:jc w:val="both"/>
      </w:pPr>
      <w:r>
        <w:t>8</w:t>
      </w:r>
      <w:r w:rsidR="00676A0D" w:rsidRPr="00676A0D">
        <w:t>.</w:t>
      </w:r>
      <w:r>
        <w:t>4</w:t>
      </w:r>
      <w:r w:rsidR="00676A0D" w:rsidRPr="00676A0D">
        <w:t xml:space="preserve"> 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147722" w:rsidRPr="00676A0D" w:rsidRDefault="00147722" w:rsidP="005619A1">
      <w:pPr>
        <w:jc w:val="both"/>
      </w:pPr>
      <w:r w:rsidRPr="007609F0">
        <w:t xml:space="preserve">8.5. Настоящее Соглашение может быть </w:t>
      </w:r>
      <w:r w:rsidR="007D67BC" w:rsidRPr="007609F0">
        <w:t>подписано</w:t>
      </w:r>
      <w:r w:rsidRPr="007609F0">
        <w:t xml:space="preserve"> Сторонами в виде ЭД</w:t>
      </w:r>
      <w:r w:rsidR="007D67BC" w:rsidRPr="007609F0">
        <w:t>, подписанного КЭП уполномоченных лиц по процедуре, описанной в Соглашении</w:t>
      </w:r>
      <w:r w:rsidR="008D0091" w:rsidRPr="007609F0">
        <w:t xml:space="preserve"> и</w:t>
      </w:r>
      <w:r w:rsidR="007D67BC" w:rsidRPr="007609F0">
        <w:t xml:space="preserve"> используемой Сторонами при подписании ЭД. Соглашение, составленное и подписанное должным образом в </w:t>
      </w:r>
      <w:r w:rsidR="006551B5" w:rsidRPr="007609F0">
        <w:t>электронной форме,</w:t>
      </w:r>
      <w:r w:rsidR="007D67BC" w:rsidRPr="007609F0">
        <w:t xml:space="preserve"> признается Сторонами равнозначным Соглашению</w:t>
      </w:r>
      <w:r w:rsidR="008D0091" w:rsidRPr="007609F0">
        <w:t xml:space="preserve"> </w:t>
      </w:r>
      <w:r w:rsidR="007D67BC" w:rsidRPr="007609F0">
        <w:t>на бумажном носителе</w:t>
      </w:r>
      <w:r w:rsidR="008D0091" w:rsidRPr="007609F0">
        <w:t>, подписанному собственноручными подписями уполномоченных лиц</w:t>
      </w:r>
      <w:r w:rsidR="007D67BC" w:rsidRPr="007609F0">
        <w:t>.</w:t>
      </w:r>
      <w:r w:rsidR="007D67BC">
        <w:t xml:space="preserve"> </w:t>
      </w:r>
    </w:p>
    <w:p w:rsidR="00676A0D" w:rsidRPr="00136DB6" w:rsidRDefault="00533EA4" w:rsidP="005619A1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76A0D" w:rsidRPr="00136DB6">
        <w:rPr>
          <w:sz w:val="28"/>
          <w:szCs w:val="28"/>
        </w:rPr>
        <w:t>. ФОРС-МАЖОР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.1. Ни одна из Сторон Соглашения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органов, действия властей и т.п..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.2.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своих обязательств.</w:t>
      </w:r>
    </w:p>
    <w:p w:rsidR="00676A0D" w:rsidRPr="00676A0D" w:rsidRDefault="00533EA4" w:rsidP="005619A1">
      <w:pPr>
        <w:jc w:val="both"/>
      </w:pPr>
      <w:r>
        <w:t>9</w:t>
      </w:r>
      <w:r w:rsidR="00676A0D" w:rsidRPr="00676A0D">
        <w:t>.3.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76A0D" w:rsidRPr="00136DB6" w:rsidRDefault="00533EA4" w:rsidP="005619A1">
      <w:pPr>
        <w:jc w:val="both"/>
        <w:rPr>
          <w:sz w:val="28"/>
          <w:szCs w:val="28"/>
        </w:rPr>
      </w:pPr>
      <w:permStart w:id="645295138" w:edGrp="everyone"/>
      <w:r>
        <w:rPr>
          <w:sz w:val="28"/>
          <w:szCs w:val="28"/>
        </w:rPr>
        <w:t>10</w:t>
      </w:r>
      <w:r w:rsidR="00676A0D" w:rsidRPr="00136DB6">
        <w:rPr>
          <w:sz w:val="28"/>
          <w:szCs w:val="28"/>
        </w:rPr>
        <w:t>. ПОДПИСИ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  <w:gridCol w:w="1387"/>
        <w:gridCol w:w="4082"/>
      </w:tblGrid>
      <w:tr w:rsidR="00676A0D" w:rsidRPr="00676A0D" w:rsidTr="00BF169D">
        <w:trPr>
          <w:trHeight w:val="522"/>
        </w:trPr>
        <w:tc>
          <w:tcPr>
            <w:tcW w:w="3883" w:type="dxa"/>
          </w:tcPr>
          <w:p w:rsidR="00676A0D" w:rsidRPr="00676A0D" w:rsidRDefault="00676A0D" w:rsidP="005619A1">
            <w:pPr>
              <w:jc w:val="both"/>
            </w:pPr>
            <w:r w:rsidRPr="00676A0D">
              <w:t>Сторона-1</w:t>
            </w:r>
          </w:p>
        </w:tc>
        <w:tc>
          <w:tcPr>
            <w:tcW w:w="1387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4082" w:type="dxa"/>
          </w:tcPr>
          <w:p w:rsidR="00676A0D" w:rsidRPr="00676A0D" w:rsidRDefault="00957ACB" w:rsidP="005619A1">
            <w:pPr>
              <w:jc w:val="both"/>
            </w:pPr>
            <w:r>
              <w:t>Сторона-2</w:t>
            </w:r>
          </w:p>
        </w:tc>
      </w:tr>
      <w:tr w:rsidR="003D7BD5" w:rsidRPr="00676A0D" w:rsidTr="00533EA4">
        <w:trPr>
          <w:trHeight w:val="5387"/>
        </w:trPr>
        <w:tc>
          <w:tcPr>
            <w:tcW w:w="3883" w:type="dxa"/>
          </w:tcPr>
          <w:p w:rsidR="003D7BD5" w:rsidRPr="00676A0D" w:rsidRDefault="003D7BD5" w:rsidP="005619A1">
            <w:pPr>
              <w:jc w:val="both"/>
            </w:pPr>
            <w:r w:rsidRPr="00676A0D">
              <w:t>ООО «</w:t>
            </w:r>
            <w:r w:rsidR="00626105">
              <w:t>АБСОЛЮТ ТРЕЙД</w:t>
            </w:r>
            <w:r w:rsidRPr="00676A0D">
              <w:t>»</w:t>
            </w:r>
          </w:p>
          <w:p w:rsidR="003D7BD5" w:rsidRPr="00676A0D" w:rsidRDefault="00AF30AC" w:rsidP="005619A1">
            <w:pPr>
              <w:jc w:val="both"/>
            </w:pPr>
            <w:r>
              <w:t xml:space="preserve">ОГРН </w:t>
            </w:r>
            <w:r w:rsidR="00DF7AB9" w:rsidRPr="00DF7AB9">
              <w:t>1175024024130</w:t>
            </w:r>
          </w:p>
          <w:p w:rsidR="003D7BD5" w:rsidRPr="00676A0D" w:rsidRDefault="003D7BD5" w:rsidP="005619A1">
            <w:pPr>
              <w:jc w:val="both"/>
            </w:pPr>
            <w:r w:rsidRPr="00676A0D">
              <w:t xml:space="preserve">ИНН </w:t>
            </w:r>
            <w:r w:rsidR="00DF7AB9" w:rsidRPr="00DF7AB9">
              <w:t>5024177951</w:t>
            </w:r>
            <w:r w:rsidR="00137816">
              <w:t xml:space="preserve"> </w:t>
            </w:r>
            <w:r w:rsidRPr="00676A0D">
              <w:t xml:space="preserve">КПП </w:t>
            </w:r>
            <w:r w:rsidR="00B575FC">
              <w:t>997150001</w:t>
            </w:r>
          </w:p>
          <w:p w:rsidR="00DF7AB9" w:rsidRPr="00844F63" w:rsidRDefault="000E6FDD" w:rsidP="005619A1">
            <w:pPr>
              <w:jc w:val="both"/>
              <w:rPr>
                <w:rFonts w:cstheme="minorHAnsi"/>
                <w:u w:val="single"/>
              </w:rPr>
            </w:pPr>
            <w:r>
              <w:t>Юридический адрес</w:t>
            </w:r>
            <w:r w:rsidR="003D7BD5" w:rsidRPr="00676A0D">
              <w:t xml:space="preserve">: </w:t>
            </w:r>
            <w:r w:rsidR="00EF0C00" w:rsidRPr="00EF0C00">
              <w:rPr>
                <w:u w:val="single"/>
              </w:rPr>
              <w:t xml:space="preserve">143440, Московская область, город Красногорск, </w:t>
            </w:r>
            <w:proofErr w:type="spellStart"/>
            <w:r w:rsidR="00EF0C00" w:rsidRPr="00EF0C00">
              <w:rPr>
                <w:u w:val="single"/>
              </w:rPr>
              <w:t>пгт</w:t>
            </w:r>
            <w:proofErr w:type="spellEnd"/>
            <w:r w:rsidR="00EF0C00" w:rsidRPr="00EF0C00">
              <w:rPr>
                <w:u w:val="single"/>
              </w:rPr>
              <w:t xml:space="preserve">. </w:t>
            </w:r>
            <w:proofErr w:type="spellStart"/>
            <w:r w:rsidR="00EF0C00" w:rsidRPr="00EF0C00">
              <w:rPr>
                <w:u w:val="single"/>
              </w:rPr>
              <w:t>Путилково</w:t>
            </w:r>
            <w:proofErr w:type="spellEnd"/>
            <w:r w:rsidR="00EF0C00" w:rsidRPr="00EF0C00">
              <w:rPr>
                <w:u w:val="single"/>
              </w:rPr>
              <w:t xml:space="preserve">, тер. </w:t>
            </w:r>
            <w:proofErr w:type="spellStart"/>
            <w:r w:rsidR="00EF0C00" w:rsidRPr="00EF0C00">
              <w:rPr>
                <w:u w:val="single"/>
              </w:rPr>
              <w:t>Гринвуд</w:t>
            </w:r>
            <w:proofErr w:type="spellEnd"/>
            <w:r w:rsidR="00EF0C00" w:rsidRPr="00EF0C00">
              <w:rPr>
                <w:u w:val="single"/>
              </w:rPr>
              <w:t>, стр. 7, офис 506</w:t>
            </w:r>
            <w:r w:rsidR="00872A67" w:rsidRPr="00872A67">
              <w:rPr>
                <w:u w:val="single"/>
              </w:rPr>
              <w:t>.</w:t>
            </w:r>
          </w:p>
          <w:p w:rsidR="000E6FDD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Р/с </w:t>
            </w:r>
            <w:r w:rsidR="00DF7AB9" w:rsidRPr="00844F63">
              <w:rPr>
                <w:rFonts w:eastAsia="Calibri" w:cstheme="minorHAnsi"/>
                <w:sz w:val="24"/>
                <w:szCs w:val="24"/>
                <w:lang w:eastAsia="ar-SA"/>
              </w:rPr>
              <w:t>40702810838000150909</w:t>
            </w:r>
            <w:r w:rsidR="00141265" w:rsidRPr="00844F63">
              <w:rPr>
                <w:rFonts w:eastAsia="Calibri" w:cstheme="minorHAnsi"/>
                <w:sz w:val="24"/>
                <w:szCs w:val="24"/>
                <w:lang w:eastAsia="ar-SA"/>
              </w:rPr>
              <w:t xml:space="preserve"> </w:t>
            </w:r>
            <w:r w:rsidR="008D0091">
              <w:rPr>
                <w:rFonts w:eastAsia="Calibri" w:cstheme="minorHAnsi"/>
                <w:sz w:val="24"/>
                <w:szCs w:val="24"/>
                <w:lang w:eastAsia="ar-SA"/>
              </w:rPr>
              <w:t xml:space="preserve">в </w:t>
            </w:r>
            <w:r w:rsidR="007069BA" w:rsidRPr="00844F63">
              <w:rPr>
                <w:rFonts w:eastAsia="Calibri" w:cstheme="minorHAnsi"/>
                <w:sz w:val="24"/>
                <w:szCs w:val="24"/>
                <w:lang w:eastAsia="ar-SA"/>
              </w:rPr>
              <w:t>ПАО Сбербанк</w:t>
            </w:r>
            <w:bookmarkStart w:id="0" w:name="_GoBack"/>
            <w:bookmarkEnd w:id="0"/>
          </w:p>
          <w:p w:rsidR="000E6FDD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К/с </w:t>
            </w:r>
            <w:r w:rsidR="00DF7AB9" w:rsidRPr="00844F63">
              <w:rPr>
                <w:rFonts w:cstheme="minorHAnsi"/>
                <w:bCs/>
              </w:rPr>
              <w:t>30101810400000000225</w:t>
            </w:r>
          </w:p>
          <w:p w:rsidR="003D7BD5" w:rsidRPr="00844F63" w:rsidRDefault="003D7BD5" w:rsidP="005619A1">
            <w:pPr>
              <w:jc w:val="both"/>
              <w:rPr>
                <w:rFonts w:cstheme="minorHAnsi"/>
              </w:rPr>
            </w:pPr>
            <w:r w:rsidRPr="00844F63">
              <w:rPr>
                <w:rFonts w:cstheme="minorHAnsi"/>
              </w:rPr>
              <w:t xml:space="preserve">БИК </w:t>
            </w:r>
            <w:r w:rsidR="00DF7AB9" w:rsidRPr="00844F63">
              <w:rPr>
                <w:rFonts w:cstheme="minorHAnsi"/>
                <w:bCs/>
              </w:rPr>
              <w:t>044525225</w:t>
            </w:r>
          </w:p>
          <w:p w:rsidR="008D0091" w:rsidRDefault="008D0091" w:rsidP="005619A1">
            <w:pPr>
              <w:jc w:val="both"/>
            </w:pPr>
          </w:p>
          <w:p w:rsidR="003D7BD5" w:rsidRPr="00676A0D" w:rsidRDefault="003D7BD5" w:rsidP="008D0091">
            <w:pPr>
              <w:jc w:val="both"/>
            </w:pPr>
            <w:r w:rsidRPr="00676A0D">
              <w:t>________________/</w:t>
            </w:r>
            <w:r w:rsidR="00DF7AB9">
              <w:t>Грачева А.К</w:t>
            </w:r>
            <w:r w:rsidRPr="00676A0D">
              <w:t>./</w:t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  <w:r w:rsidRPr="00463C6D">
              <w:softHyphen/>
            </w:r>
          </w:p>
        </w:tc>
        <w:tc>
          <w:tcPr>
            <w:tcW w:w="1387" w:type="dxa"/>
          </w:tcPr>
          <w:p w:rsidR="003D7BD5" w:rsidRPr="00DF7AB9" w:rsidRDefault="003D7BD5" w:rsidP="005619A1">
            <w:pPr>
              <w:jc w:val="both"/>
            </w:pPr>
            <w:r w:rsidRPr="00DF7AB9">
              <w:t xml:space="preserve">                                                                     </w:t>
            </w:r>
          </w:p>
        </w:tc>
        <w:tc>
          <w:tcPr>
            <w:tcW w:w="4082" w:type="dxa"/>
          </w:tcPr>
          <w:p w:rsidR="008B7347" w:rsidRDefault="003D7BD5" w:rsidP="005619A1">
            <w:pPr>
              <w:jc w:val="both"/>
            </w:pPr>
            <w:r w:rsidRPr="00DF7AB9">
              <w:t xml:space="preserve"> </w:t>
            </w: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951115" w:rsidRDefault="00951115" w:rsidP="005619A1">
            <w:pPr>
              <w:jc w:val="both"/>
            </w:pPr>
          </w:p>
          <w:p w:rsidR="003D7BD5" w:rsidRDefault="003D7BD5" w:rsidP="005619A1">
            <w:pPr>
              <w:jc w:val="both"/>
            </w:pPr>
            <w:r w:rsidRPr="00DF7AB9">
              <w:t xml:space="preserve">                                      </w:t>
            </w:r>
            <w:r w:rsidR="008B7347">
              <w:t xml:space="preserve"> </w:t>
            </w:r>
          </w:p>
          <w:p w:rsidR="008D0091" w:rsidRDefault="008D0091" w:rsidP="005619A1">
            <w:pPr>
              <w:jc w:val="both"/>
            </w:pPr>
          </w:p>
          <w:p w:rsidR="003D7BD5" w:rsidRPr="00676A0D" w:rsidRDefault="003D7BD5" w:rsidP="008D0091">
            <w:pPr>
              <w:jc w:val="both"/>
            </w:pPr>
            <w:r w:rsidRPr="00676A0D">
              <w:t>______________//</w:t>
            </w:r>
          </w:p>
        </w:tc>
      </w:tr>
      <w:permEnd w:id="645295138"/>
    </w:tbl>
    <w:p w:rsidR="00676A0D" w:rsidRPr="00136DB6" w:rsidRDefault="00676A0D" w:rsidP="005619A1">
      <w:pPr>
        <w:jc w:val="both"/>
        <w:rPr>
          <w:sz w:val="28"/>
          <w:szCs w:val="28"/>
        </w:rPr>
      </w:pPr>
      <w:r w:rsidRPr="00676A0D">
        <w:br w:type="page"/>
      </w:r>
      <w:r w:rsidRPr="00136DB6">
        <w:rPr>
          <w:sz w:val="28"/>
          <w:szCs w:val="28"/>
        </w:rPr>
        <w:t>ПРИЛОЖЕНИЕ 1</w:t>
      </w:r>
    </w:p>
    <w:p w:rsidR="00676A0D" w:rsidRPr="00676A0D" w:rsidRDefault="00676A0D" w:rsidP="005619A1">
      <w:pPr>
        <w:jc w:val="both"/>
      </w:pPr>
      <w:r w:rsidRPr="00676A0D">
        <w:t xml:space="preserve">К Соглашению от "       "             </w:t>
      </w:r>
      <w:r w:rsidR="004E115D">
        <w:t>20</w:t>
      </w:r>
      <w:r w:rsidR="00257573">
        <w:t>2</w:t>
      </w:r>
      <w:r w:rsidR="00EB760C">
        <w:t>5</w:t>
      </w:r>
      <w:r w:rsidR="00211985">
        <w:t xml:space="preserve"> </w:t>
      </w:r>
      <w:r w:rsidRPr="00676A0D">
        <w:t>г.</w:t>
      </w:r>
    </w:p>
    <w:p w:rsidR="00676A0D" w:rsidRPr="00136DB6" w:rsidRDefault="00676A0D" w:rsidP="005619A1">
      <w:pPr>
        <w:jc w:val="both"/>
        <w:rPr>
          <w:b/>
          <w:sz w:val="28"/>
          <w:szCs w:val="28"/>
        </w:rPr>
      </w:pPr>
      <w:r w:rsidRPr="00136DB6">
        <w:rPr>
          <w:b/>
          <w:sz w:val="28"/>
          <w:szCs w:val="28"/>
        </w:rPr>
        <w:t>ПЕРЕЧЕНЬ И ФОРМАТ ДОКУМЕНТОВ</w:t>
      </w:r>
    </w:p>
    <w:p w:rsidR="00E20D43" w:rsidRPr="00676A0D" w:rsidRDefault="00257573" w:rsidP="005619A1">
      <w:pPr>
        <w:jc w:val="both"/>
      </w:pPr>
      <w:r>
        <w:t>" " ___________ 202</w:t>
      </w:r>
      <w:r w:rsidR="00EB760C">
        <w:t>5</w:t>
      </w:r>
      <w:r w:rsidR="00676A0D" w:rsidRPr="00676A0D">
        <w:t> г.</w:t>
      </w:r>
    </w:p>
    <w:p w:rsidR="00E20D43" w:rsidRPr="00676A0D" w:rsidRDefault="00676A0D" w:rsidP="00E20D43">
      <w:pPr>
        <w:numPr>
          <w:ilvl w:val="0"/>
          <w:numId w:val="1"/>
        </w:numPr>
        <w:tabs>
          <w:tab w:val="clear" w:pos="780"/>
        </w:tabs>
        <w:ind w:left="0" w:firstLine="420"/>
        <w:jc w:val="both"/>
      </w:pPr>
      <w:r w:rsidRPr="00676A0D">
        <w:t>Сферу действия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 по всем заключенным между Сторонами договорам.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450"/>
      </w:tblGrid>
      <w:tr w:rsidR="00676A0D" w:rsidRPr="00676A0D" w:rsidTr="00EB2321">
        <w:trPr>
          <w:trHeight w:val="743"/>
        </w:trPr>
        <w:tc>
          <w:tcPr>
            <w:tcW w:w="4390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Наименование электронного документа</w:t>
            </w:r>
          </w:p>
        </w:tc>
        <w:tc>
          <w:tcPr>
            <w:tcW w:w="2268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Формат электронного документа</w:t>
            </w:r>
          </w:p>
        </w:tc>
        <w:tc>
          <w:tcPr>
            <w:tcW w:w="2450" w:type="dxa"/>
          </w:tcPr>
          <w:p w:rsidR="00676A0D" w:rsidRPr="00676A0D" w:rsidRDefault="00676A0D" w:rsidP="005619A1">
            <w:pPr>
              <w:jc w:val="both"/>
              <w:rPr>
                <w:b/>
              </w:rPr>
            </w:pPr>
            <w:r w:rsidRPr="00676A0D">
              <w:rPr>
                <w:b/>
              </w:rPr>
              <w:t>Равнозначный документ на бумажном носителе</w:t>
            </w:r>
          </w:p>
        </w:tc>
      </w:tr>
      <w:tr w:rsidR="00FC2A8E" w:rsidRPr="00676A0D" w:rsidTr="00EB2321">
        <w:trPr>
          <w:trHeight w:val="1920"/>
        </w:trPr>
        <w:tc>
          <w:tcPr>
            <w:tcW w:w="4390" w:type="dxa"/>
          </w:tcPr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Счет-фактура с дополнительной информацией с функцией счета-фактуры /</w:t>
            </w:r>
          </w:p>
          <w:p w:rsidR="00FC2A8E" w:rsidRPr="00305DA0" w:rsidDel="00573CDC" w:rsidRDefault="00B67E6C" w:rsidP="0030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Счет-фактура с дополнительной информацией с функцией счета-фактуры, и документа об отгрузке товаров (выполнении работ), передаче имущественных прав (документ об оказании услуг)</w:t>
            </w:r>
          </w:p>
        </w:tc>
        <w:tc>
          <w:tcPr>
            <w:tcW w:w="2268" w:type="dxa"/>
          </w:tcPr>
          <w:p w:rsidR="00FC2A8E" w:rsidRPr="00E820ED" w:rsidRDefault="00BA589D" w:rsidP="00751FDB">
            <w:pPr>
              <w:jc w:val="both"/>
            </w:pPr>
            <w:r w:rsidRPr="00BA589D">
              <w:rPr>
                <w:rFonts w:eastAsia="Times New Roman"/>
              </w:rPr>
              <w:t>Приказ ФНС России от 19.12.2023 № ЕД-7-26/970@</w:t>
            </w:r>
          </w:p>
        </w:tc>
        <w:tc>
          <w:tcPr>
            <w:tcW w:w="2450" w:type="dxa"/>
          </w:tcPr>
          <w:p w:rsidR="00B67E6C" w:rsidRDefault="00B67E6C" w:rsidP="005619A1">
            <w:pPr>
              <w:jc w:val="both"/>
            </w:pPr>
            <w:r>
              <w:t>Счет-фактура/</w:t>
            </w:r>
          </w:p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Универсальный передаточный документ</w:t>
            </w:r>
          </w:p>
          <w:p w:rsidR="00FC2A8E" w:rsidRPr="00676A0D" w:rsidRDefault="00FC2A8E" w:rsidP="005619A1">
            <w:pPr>
              <w:jc w:val="both"/>
            </w:pPr>
          </w:p>
        </w:tc>
      </w:tr>
      <w:tr w:rsidR="00FC2A8E" w:rsidRPr="00676A0D" w:rsidTr="00305DA0">
        <w:trPr>
          <w:trHeight w:val="2425"/>
        </w:trPr>
        <w:tc>
          <w:tcPr>
            <w:tcW w:w="4390" w:type="dxa"/>
          </w:tcPr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Корректировочный счет-фактура с дополнительной информацией с функцией корректировочного счета-фактуры /</w:t>
            </w:r>
          </w:p>
          <w:p w:rsidR="00FC2A8E" w:rsidRPr="00305DA0" w:rsidRDefault="00B67E6C" w:rsidP="00305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Корректировочный счет-фактура с дополнительной информацией с функцией счета-фактуры, и документа об изменении стоимости отгруженных товаров (выполненных работ, оказанных услуг), переданных имущественных прав</w:t>
            </w:r>
          </w:p>
        </w:tc>
        <w:tc>
          <w:tcPr>
            <w:tcW w:w="2268" w:type="dxa"/>
          </w:tcPr>
          <w:p w:rsidR="00CE7C7A" w:rsidRDefault="00CE7C7A" w:rsidP="00CE7C7A">
            <w:pPr>
              <w:jc w:val="both"/>
            </w:pPr>
            <w:proofErr w:type="gramStart"/>
            <w:r>
              <w:t>Приказ  ФНС</w:t>
            </w:r>
            <w:proofErr w:type="gramEnd"/>
            <w:r>
              <w:t xml:space="preserve">  </w:t>
            </w:r>
            <w:r w:rsidR="00E20D43">
              <w:t>России</w:t>
            </w:r>
            <w:r>
              <w:t xml:space="preserve"> от 12.10.2020 N ЕД-7-26/736@</w:t>
            </w:r>
          </w:p>
          <w:p w:rsidR="00FC2A8E" w:rsidRPr="00E820ED" w:rsidRDefault="00FC2A8E" w:rsidP="005619A1">
            <w:pPr>
              <w:jc w:val="both"/>
            </w:pPr>
          </w:p>
        </w:tc>
        <w:tc>
          <w:tcPr>
            <w:tcW w:w="2450" w:type="dxa"/>
          </w:tcPr>
          <w:p w:rsidR="00B67E6C" w:rsidRDefault="00B67E6C" w:rsidP="005619A1">
            <w:pPr>
              <w:jc w:val="both"/>
            </w:pPr>
            <w:r>
              <w:t>Корректировочный счет-фактура/</w:t>
            </w:r>
          </w:p>
          <w:p w:rsidR="00B67E6C" w:rsidRDefault="00B67E6C" w:rsidP="00561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Универсальный корректировочный документ</w:t>
            </w:r>
          </w:p>
          <w:p w:rsidR="00FC2A8E" w:rsidRPr="00676A0D" w:rsidRDefault="00FC2A8E" w:rsidP="005619A1">
            <w:pPr>
              <w:jc w:val="both"/>
            </w:pPr>
          </w:p>
        </w:tc>
      </w:tr>
      <w:tr w:rsidR="00305DA0" w:rsidRPr="00676A0D" w:rsidTr="00EB2321">
        <w:trPr>
          <w:trHeight w:val="440"/>
        </w:trPr>
        <w:tc>
          <w:tcPr>
            <w:tcW w:w="4390" w:type="dxa"/>
          </w:tcPr>
          <w:p w:rsidR="00305DA0" w:rsidRPr="00676A0D" w:rsidRDefault="00305DA0" w:rsidP="00E20D43">
            <w:pPr>
              <w:jc w:val="both"/>
            </w:pPr>
            <w:r w:rsidRPr="00305DA0">
              <w:t xml:space="preserve">Акт </w:t>
            </w:r>
            <w:r w:rsidR="00E20D43">
              <w:t>об оказании Услуг</w:t>
            </w:r>
          </w:p>
        </w:tc>
        <w:tc>
          <w:tcPr>
            <w:tcW w:w="2268" w:type="dxa"/>
          </w:tcPr>
          <w:p w:rsidR="00305DA0" w:rsidRDefault="00305DA0" w:rsidP="005619A1">
            <w:pPr>
              <w:jc w:val="both"/>
            </w:pPr>
            <w:r>
              <w:t>Приказ</w:t>
            </w:r>
            <w:r w:rsidRPr="00305DA0">
              <w:t xml:space="preserve"> ФНС </w:t>
            </w:r>
            <w:r w:rsidR="00E20D43">
              <w:t>России</w:t>
            </w:r>
            <w:r w:rsidRPr="00305DA0">
              <w:t xml:space="preserve"> от 30.11.2015 № ММВ-7-10/552@</w:t>
            </w:r>
            <w:r>
              <w:t xml:space="preserve">; </w:t>
            </w:r>
          </w:p>
          <w:p w:rsidR="00305DA0" w:rsidRPr="00305DA0" w:rsidRDefault="00305DA0" w:rsidP="005619A1">
            <w:pPr>
              <w:jc w:val="both"/>
            </w:pPr>
            <w:r w:rsidRPr="00305DA0">
              <w:t xml:space="preserve">от </w:t>
            </w:r>
            <w:r w:rsidR="00BA589D" w:rsidRPr="00BA589D">
              <w:t>19.12.2023 № ЕД-7-26/970@</w:t>
            </w:r>
          </w:p>
        </w:tc>
        <w:tc>
          <w:tcPr>
            <w:tcW w:w="2450" w:type="dxa"/>
          </w:tcPr>
          <w:p w:rsidR="00305DA0" w:rsidRPr="00143740" w:rsidRDefault="00E20D43" w:rsidP="005619A1">
            <w:pPr>
              <w:jc w:val="both"/>
            </w:pPr>
            <w:r w:rsidRPr="00E20D43">
              <w:t>Акт об оказании Услуг</w:t>
            </w:r>
          </w:p>
        </w:tc>
      </w:tr>
      <w:tr w:rsidR="00E20D43" w:rsidRPr="00676A0D" w:rsidTr="00EB2321">
        <w:trPr>
          <w:trHeight w:val="440"/>
        </w:trPr>
        <w:tc>
          <w:tcPr>
            <w:tcW w:w="4390" w:type="dxa"/>
          </w:tcPr>
          <w:p w:rsidR="00E20D43" w:rsidRPr="00676A0D" w:rsidRDefault="00E20D43" w:rsidP="005619A1">
            <w:pPr>
              <w:jc w:val="both"/>
            </w:pPr>
            <w:r w:rsidRPr="00E20D43">
              <w:t>Товарная накладная ТОРГ-12</w:t>
            </w:r>
          </w:p>
        </w:tc>
        <w:tc>
          <w:tcPr>
            <w:tcW w:w="2268" w:type="dxa"/>
          </w:tcPr>
          <w:p w:rsidR="00E20D43" w:rsidRDefault="00E20D43" w:rsidP="005619A1">
            <w:pPr>
              <w:jc w:val="both"/>
            </w:pPr>
            <w:r>
              <w:t>Приказ</w:t>
            </w:r>
            <w:r w:rsidRPr="00E20D43">
              <w:t xml:space="preserve"> ФНС </w:t>
            </w:r>
            <w:r>
              <w:t xml:space="preserve">России </w:t>
            </w:r>
            <w:r w:rsidRPr="00E20D43">
              <w:t xml:space="preserve">от </w:t>
            </w:r>
            <w:r w:rsidR="00BA589D" w:rsidRPr="00BA589D">
              <w:t>19.12.2023 № ЕД-7-26/970@</w:t>
            </w:r>
            <w:r w:rsidR="00BA589D">
              <w:t>;</w:t>
            </w:r>
          </w:p>
          <w:p w:rsidR="00E20D43" w:rsidRPr="00E20D43" w:rsidRDefault="00E20D43" w:rsidP="005619A1">
            <w:pPr>
              <w:jc w:val="both"/>
            </w:pPr>
            <w:r>
              <w:t>от 30.11.2015 № ММВ-7-10/551@</w:t>
            </w:r>
          </w:p>
        </w:tc>
        <w:tc>
          <w:tcPr>
            <w:tcW w:w="2450" w:type="dxa"/>
          </w:tcPr>
          <w:p w:rsidR="00E20D43" w:rsidRPr="00143740" w:rsidRDefault="00E20D43" w:rsidP="005619A1">
            <w:pPr>
              <w:jc w:val="both"/>
            </w:pPr>
            <w:r w:rsidRPr="00E20D43">
              <w:t>Товарная накладная ТОРГ-12</w:t>
            </w:r>
          </w:p>
        </w:tc>
      </w:tr>
      <w:tr w:rsidR="00435EB7" w:rsidRPr="00676A0D" w:rsidTr="00EB2321">
        <w:trPr>
          <w:trHeight w:val="440"/>
        </w:trPr>
        <w:tc>
          <w:tcPr>
            <w:tcW w:w="4390" w:type="dxa"/>
          </w:tcPr>
          <w:p w:rsidR="00435EB7" w:rsidRPr="00676A0D" w:rsidRDefault="00435EB7" w:rsidP="005619A1">
            <w:pPr>
              <w:jc w:val="both"/>
            </w:pPr>
            <w:r w:rsidRPr="00676A0D">
              <w:t>Акт сверки расчетов</w:t>
            </w:r>
          </w:p>
        </w:tc>
        <w:tc>
          <w:tcPr>
            <w:tcW w:w="2268" w:type="dxa"/>
          </w:tcPr>
          <w:p w:rsidR="00435EB7" w:rsidRPr="0009009F" w:rsidRDefault="00435EB7" w:rsidP="005619A1">
            <w:pPr>
              <w:jc w:val="both"/>
            </w:pPr>
            <w:r w:rsidRPr="0009009F">
              <w:rPr>
                <w:lang w:val="en-US"/>
              </w:rPr>
              <w:t>неформализованный</w:t>
            </w:r>
          </w:p>
        </w:tc>
        <w:tc>
          <w:tcPr>
            <w:tcW w:w="2450" w:type="dxa"/>
          </w:tcPr>
          <w:p w:rsidR="00435EB7" w:rsidRPr="00143740" w:rsidRDefault="00435EB7" w:rsidP="005619A1">
            <w:pPr>
              <w:jc w:val="both"/>
            </w:pPr>
            <w:r w:rsidRPr="00143740">
              <w:t>Акт сверки расчетов</w:t>
            </w:r>
          </w:p>
        </w:tc>
      </w:tr>
      <w:tr w:rsidR="00305DA0" w:rsidRPr="00676A0D" w:rsidTr="00EB2321">
        <w:trPr>
          <w:trHeight w:val="455"/>
        </w:trPr>
        <w:tc>
          <w:tcPr>
            <w:tcW w:w="4390" w:type="dxa"/>
          </w:tcPr>
          <w:p w:rsidR="00305DA0" w:rsidRPr="00676A0D" w:rsidRDefault="00305DA0" w:rsidP="00305DA0">
            <w:pPr>
              <w:jc w:val="both"/>
            </w:pPr>
            <w:r w:rsidRPr="00305DA0">
              <w:t>Договор, приложение к дог</w:t>
            </w:r>
            <w:r>
              <w:t>овору, дополнительное соглашение, спецификация, соглашение о переходе на ЭДО</w:t>
            </w:r>
          </w:p>
        </w:tc>
        <w:tc>
          <w:tcPr>
            <w:tcW w:w="2268" w:type="dxa"/>
          </w:tcPr>
          <w:p w:rsidR="00305DA0" w:rsidRPr="00305DA0" w:rsidRDefault="00305DA0" w:rsidP="005619A1">
            <w:pPr>
              <w:jc w:val="both"/>
            </w:pPr>
            <w:r>
              <w:t>неформализованный</w:t>
            </w:r>
          </w:p>
        </w:tc>
        <w:tc>
          <w:tcPr>
            <w:tcW w:w="2450" w:type="dxa"/>
          </w:tcPr>
          <w:p w:rsidR="00305DA0" w:rsidRPr="00143740" w:rsidRDefault="00305DA0" w:rsidP="005619A1">
            <w:pPr>
              <w:jc w:val="both"/>
            </w:pPr>
            <w:r w:rsidRPr="00305DA0">
              <w:t>Договор, приложение к договору, дополнительное соглашение, спецификация, соглашение о переходе на ЭДО</w:t>
            </w:r>
          </w:p>
        </w:tc>
      </w:tr>
      <w:tr w:rsidR="00435EB7" w:rsidRPr="00676A0D" w:rsidTr="00EB2321">
        <w:trPr>
          <w:trHeight w:val="455"/>
        </w:trPr>
        <w:tc>
          <w:tcPr>
            <w:tcW w:w="4390" w:type="dxa"/>
          </w:tcPr>
          <w:p w:rsidR="00435EB7" w:rsidRPr="00676A0D" w:rsidDel="00573CDC" w:rsidRDefault="00435EB7" w:rsidP="005619A1">
            <w:pPr>
              <w:jc w:val="both"/>
            </w:pPr>
            <w:r w:rsidRPr="00676A0D">
              <w:t>Счет</w:t>
            </w:r>
            <w:r w:rsidR="00E20D43">
              <w:t xml:space="preserve"> на оплату</w:t>
            </w:r>
          </w:p>
        </w:tc>
        <w:tc>
          <w:tcPr>
            <w:tcW w:w="2268" w:type="dxa"/>
          </w:tcPr>
          <w:p w:rsidR="00435EB7" w:rsidRPr="00676A0D" w:rsidRDefault="00435EB7" w:rsidP="005619A1">
            <w:pPr>
              <w:jc w:val="both"/>
              <w:rPr>
                <w:lang w:val="en-US"/>
              </w:rPr>
            </w:pPr>
            <w:r w:rsidRPr="0009009F">
              <w:rPr>
                <w:lang w:val="en-US"/>
              </w:rPr>
              <w:t>неформализованный</w:t>
            </w:r>
          </w:p>
        </w:tc>
        <w:tc>
          <w:tcPr>
            <w:tcW w:w="2450" w:type="dxa"/>
          </w:tcPr>
          <w:p w:rsidR="00435EB7" w:rsidRPr="00143740" w:rsidRDefault="00435EB7" w:rsidP="005619A1">
            <w:pPr>
              <w:jc w:val="both"/>
            </w:pPr>
            <w:r w:rsidRPr="00143740">
              <w:t>Счет</w:t>
            </w:r>
            <w:r w:rsidR="00E20D43">
              <w:t xml:space="preserve"> на оплату</w:t>
            </w:r>
          </w:p>
        </w:tc>
      </w:tr>
      <w:tr w:rsidR="00751FDB" w:rsidRPr="00676A0D" w:rsidTr="00EB2321">
        <w:trPr>
          <w:trHeight w:val="455"/>
        </w:trPr>
        <w:tc>
          <w:tcPr>
            <w:tcW w:w="4390" w:type="dxa"/>
          </w:tcPr>
          <w:p w:rsidR="00751FDB" w:rsidRPr="00676A0D" w:rsidRDefault="00751FDB" w:rsidP="00E20D43">
            <w:pPr>
              <w:jc w:val="both"/>
            </w:pPr>
            <w:r>
              <w:t>Иные документы по согласованию сторон</w:t>
            </w:r>
            <w:r w:rsidR="0007002D">
              <w:t>,</w:t>
            </w:r>
            <w:r w:rsidR="00E20D43">
              <w:t xml:space="preserve"> </w:t>
            </w:r>
            <w:r w:rsidR="0007002D">
              <w:t>в том числе, но не исключительно</w:t>
            </w:r>
            <w:r w:rsidR="00E20D43">
              <w:t>: акт ТОРГ-2</w:t>
            </w:r>
            <w:r w:rsidR="007C5D80">
              <w:t>, акт взаимозачета, документ о начислении бонуса</w:t>
            </w:r>
            <w:r>
              <w:t>,  претензия</w:t>
            </w:r>
            <w:r w:rsidR="00E20D43">
              <w:t xml:space="preserve">, доверенность </w:t>
            </w:r>
          </w:p>
        </w:tc>
        <w:tc>
          <w:tcPr>
            <w:tcW w:w="2268" w:type="dxa"/>
          </w:tcPr>
          <w:p w:rsidR="00751FDB" w:rsidRPr="00D967B1" w:rsidRDefault="00751FDB" w:rsidP="005619A1">
            <w:pPr>
              <w:jc w:val="both"/>
            </w:pPr>
            <w:r>
              <w:t>неформализованный</w:t>
            </w:r>
          </w:p>
        </w:tc>
        <w:tc>
          <w:tcPr>
            <w:tcW w:w="2450" w:type="dxa"/>
          </w:tcPr>
          <w:p w:rsidR="00751FDB" w:rsidRPr="00143740" w:rsidRDefault="006343B9" w:rsidP="006343B9">
            <w:pPr>
              <w:jc w:val="both"/>
            </w:pPr>
            <w:r>
              <w:t xml:space="preserve">Акт ТОРГ-2, </w:t>
            </w:r>
            <w:r w:rsidR="007C5D80">
              <w:t>акт взаимозачета, документ о начислении бонуса,</w:t>
            </w:r>
            <w:r w:rsidR="00751FDB">
              <w:t xml:space="preserve"> претензия</w:t>
            </w:r>
            <w:r w:rsidR="00E20D43">
              <w:t>, доверенность</w:t>
            </w:r>
          </w:p>
        </w:tc>
      </w:tr>
    </w:tbl>
    <w:p w:rsidR="00676A0D" w:rsidRPr="00676A0D" w:rsidRDefault="00676A0D" w:rsidP="005619A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3708"/>
      </w:tblGrid>
      <w:tr w:rsidR="00676A0D" w:rsidRPr="00676A0D" w:rsidTr="003E1E9B">
        <w:tc>
          <w:tcPr>
            <w:tcW w:w="3528" w:type="dxa"/>
          </w:tcPr>
          <w:p w:rsidR="00676A0D" w:rsidRDefault="00676A0D" w:rsidP="005619A1">
            <w:pPr>
              <w:jc w:val="both"/>
            </w:pPr>
            <w:permStart w:id="275986542" w:edGrp="everyone" w:colFirst="0" w:colLast="0"/>
            <w:permStart w:id="701705359" w:edGrp="everyone" w:colFirst="1" w:colLast="1"/>
            <w:permStart w:id="452742045" w:edGrp="everyone" w:colFirst="2" w:colLast="2"/>
            <w:r w:rsidRPr="00676A0D">
              <w:t>Сторона-1</w:t>
            </w:r>
          </w:p>
          <w:p w:rsidR="00EB2321" w:rsidRPr="00676A0D" w:rsidRDefault="00EB2321" w:rsidP="005619A1">
            <w:pPr>
              <w:jc w:val="both"/>
            </w:pPr>
          </w:p>
        </w:tc>
        <w:tc>
          <w:tcPr>
            <w:tcW w:w="1260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3708" w:type="dxa"/>
          </w:tcPr>
          <w:p w:rsidR="00676A0D" w:rsidRPr="00676A0D" w:rsidRDefault="00807509" w:rsidP="005619A1">
            <w:pPr>
              <w:jc w:val="both"/>
            </w:pPr>
            <w:r>
              <w:t>Сторона-2</w:t>
            </w:r>
          </w:p>
        </w:tc>
      </w:tr>
      <w:tr w:rsidR="00676A0D" w:rsidRPr="00676A0D" w:rsidTr="003E1E9B">
        <w:tc>
          <w:tcPr>
            <w:tcW w:w="3528" w:type="dxa"/>
          </w:tcPr>
          <w:p w:rsidR="00676A0D" w:rsidRPr="00676A0D" w:rsidRDefault="00676A0D" w:rsidP="005619A1">
            <w:pPr>
              <w:jc w:val="both"/>
            </w:pPr>
            <w:permStart w:id="114383307" w:edGrp="everyone" w:colFirst="0" w:colLast="0"/>
            <w:permStart w:id="1206922147" w:edGrp="everyone" w:colFirst="1" w:colLast="1"/>
            <w:permStart w:id="587140624" w:edGrp="everyone" w:colFirst="2" w:colLast="2"/>
            <w:permEnd w:id="275986542"/>
            <w:permEnd w:id="701705359"/>
            <w:permEnd w:id="452742045"/>
            <w:r w:rsidRPr="00676A0D">
              <w:t>________________/</w:t>
            </w:r>
            <w:r w:rsidR="002E3E68">
              <w:t>Грачева А.К</w:t>
            </w:r>
            <w:r w:rsidRPr="00676A0D">
              <w:t>./</w:t>
            </w:r>
          </w:p>
        </w:tc>
        <w:tc>
          <w:tcPr>
            <w:tcW w:w="1260" w:type="dxa"/>
          </w:tcPr>
          <w:p w:rsidR="00676A0D" w:rsidRPr="00676A0D" w:rsidRDefault="00676A0D" w:rsidP="005619A1">
            <w:pPr>
              <w:jc w:val="both"/>
            </w:pPr>
          </w:p>
        </w:tc>
        <w:tc>
          <w:tcPr>
            <w:tcW w:w="3708" w:type="dxa"/>
          </w:tcPr>
          <w:p w:rsidR="00676A0D" w:rsidRPr="00676A0D" w:rsidRDefault="00951115" w:rsidP="005619A1">
            <w:pPr>
              <w:jc w:val="both"/>
            </w:pPr>
            <w:r>
              <w:t xml:space="preserve">_______________/ </w:t>
            </w:r>
            <w:r w:rsidR="00676A0D" w:rsidRPr="00676A0D">
              <w:t>/</w:t>
            </w:r>
          </w:p>
        </w:tc>
      </w:tr>
      <w:permEnd w:id="114383307"/>
      <w:permEnd w:id="1206922147"/>
      <w:permEnd w:id="587140624"/>
    </w:tbl>
    <w:p w:rsidR="00DE65F8" w:rsidRDefault="00DE65F8" w:rsidP="005619A1">
      <w:pPr>
        <w:jc w:val="both"/>
      </w:pPr>
    </w:p>
    <w:sectPr w:rsidR="00DE65F8" w:rsidSect="00D967B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2"/>
    <w:rsid w:val="0007002D"/>
    <w:rsid w:val="0009009F"/>
    <w:rsid w:val="000E6FDD"/>
    <w:rsid w:val="00126B7E"/>
    <w:rsid w:val="00136DB6"/>
    <w:rsid w:val="00137816"/>
    <w:rsid w:val="00141265"/>
    <w:rsid w:val="00147722"/>
    <w:rsid w:val="001C0C53"/>
    <w:rsid w:val="001C625E"/>
    <w:rsid w:val="00211985"/>
    <w:rsid w:val="00257573"/>
    <w:rsid w:val="002E3E68"/>
    <w:rsid w:val="00305DA0"/>
    <w:rsid w:val="00321110"/>
    <w:rsid w:val="00343583"/>
    <w:rsid w:val="00362BFB"/>
    <w:rsid w:val="003B1EC0"/>
    <w:rsid w:val="003D7BD5"/>
    <w:rsid w:val="003F6A8E"/>
    <w:rsid w:val="00423116"/>
    <w:rsid w:val="004252B5"/>
    <w:rsid w:val="00435EB7"/>
    <w:rsid w:val="00463C6D"/>
    <w:rsid w:val="004C18C5"/>
    <w:rsid w:val="004E115D"/>
    <w:rsid w:val="00527ACA"/>
    <w:rsid w:val="00533EA4"/>
    <w:rsid w:val="005619A1"/>
    <w:rsid w:val="00597ACA"/>
    <w:rsid w:val="00626105"/>
    <w:rsid w:val="00627A98"/>
    <w:rsid w:val="006343B9"/>
    <w:rsid w:val="00653B52"/>
    <w:rsid w:val="006551B5"/>
    <w:rsid w:val="00676A0D"/>
    <w:rsid w:val="00690316"/>
    <w:rsid w:val="007069BA"/>
    <w:rsid w:val="00751FDB"/>
    <w:rsid w:val="00756811"/>
    <w:rsid w:val="007609F0"/>
    <w:rsid w:val="007B12D8"/>
    <w:rsid w:val="007C5D80"/>
    <w:rsid w:val="007D67BC"/>
    <w:rsid w:val="00807509"/>
    <w:rsid w:val="00844F63"/>
    <w:rsid w:val="00872A67"/>
    <w:rsid w:val="008A25FA"/>
    <w:rsid w:val="008B3FC4"/>
    <w:rsid w:val="008B7347"/>
    <w:rsid w:val="008D0091"/>
    <w:rsid w:val="00951115"/>
    <w:rsid w:val="00957ACB"/>
    <w:rsid w:val="009B4039"/>
    <w:rsid w:val="00AF18D2"/>
    <w:rsid w:val="00AF30AC"/>
    <w:rsid w:val="00B07A5D"/>
    <w:rsid w:val="00B1330B"/>
    <w:rsid w:val="00B3258A"/>
    <w:rsid w:val="00B575FC"/>
    <w:rsid w:val="00B67E6C"/>
    <w:rsid w:val="00B815BE"/>
    <w:rsid w:val="00BA589D"/>
    <w:rsid w:val="00BE0340"/>
    <w:rsid w:val="00BF169D"/>
    <w:rsid w:val="00C456BB"/>
    <w:rsid w:val="00C97936"/>
    <w:rsid w:val="00CA1CDE"/>
    <w:rsid w:val="00CE7C7A"/>
    <w:rsid w:val="00D02E88"/>
    <w:rsid w:val="00D84515"/>
    <w:rsid w:val="00D967B1"/>
    <w:rsid w:val="00DC7495"/>
    <w:rsid w:val="00DE65F8"/>
    <w:rsid w:val="00DF7AB9"/>
    <w:rsid w:val="00E20D43"/>
    <w:rsid w:val="00E820ED"/>
    <w:rsid w:val="00EB2321"/>
    <w:rsid w:val="00EB760C"/>
    <w:rsid w:val="00EF0C00"/>
    <w:rsid w:val="00F90633"/>
    <w:rsid w:val="00FC2A8E"/>
    <w:rsid w:val="00FD4F10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126F3-B3C8-4D74-B794-2692748C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Yaroslavova</dc:creator>
  <cp:keywords/>
  <dc:description/>
  <cp:lastModifiedBy>Galina Seregina</cp:lastModifiedBy>
  <cp:revision>22</cp:revision>
  <cp:lastPrinted>2018-07-09T09:53:00Z</cp:lastPrinted>
  <dcterms:created xsi:type="dcterms:W3CDTF">2021-02-10T16:10:00Z</dcterms:created>
  <dcterms:modified xsi:type="dcterms:W3CDTF">2025-02-27T14:31:00Z</dcterms:modified>
</cp:coreProperties>
</file>